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D13AFB">
      <w:pPr>
        <w:spacing w:before="312" w:beforeLines="100"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2026金桂工业设计大赛</w:t>
      </w:r>
    </w:p>
    <w:p w14:paraId="7BAC1A1B">
      <w:pPr>
        <w:spacing w:after="156" w:afterLines="50"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作品寄送风险告知书</w:t>
      </w:r>
    </w:p>
    <w:p w14:paraId="20BCE3F3"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致参赛者：</w:t>
      </w:r>
    </w:p>
    <w:p w14:paraId="795CA29C"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恭喜您的作品成功进入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2026金桂工业设计大赛</w:t>
      </w:r>
      <w:r>
        <w:rPr>
          <w:rFonts w:hint="eastAsia" w:ascii="仿宋_GB2312" w:eastAsia="仿宋_GB2312"/>
          <w:sz w:val="32"/>
          <w:szCs w:val="32"/>
        </w:rPr>
        <w:t>复评环节，获得继续角逐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金桂奖</w:t>
      </w:r>
      <w:r>
        <w:rPr>
          <w:rFonts w:hint="eastAsia" w:ascii="仿宋_GB2312" w:eastAsia="仿宋_GB2312"/>
          <w:sz w:val="32"/>
          <w:szCs w:val="32"/>
        </w:rPr>
        <w:t>的资格。我们深知每件作品都凝聚着您的宝贵心血，我们亦深刻认识到身上所担负的“完璧归赵”的重担，时刻重视对您心血的保护。为保护作品的完整性，组委会建议参赛者自行到场安装、调试，并自行取回。如您能亲自到场，请主动联系我们；如您确因客观原因无法到场，组委会可协助进行作品收寄、组装、调试、摆放，但过程中存在诸多风险，请您仔细阅读本风险告知书，并充分考虑自身的风险承受能力，妥善寄送您的作品。本风险告知书一经您确认，即视为您已详细阅读并理解本风险告知书的全部内容，且自愿承担作品寄出后的风险及法律责任。</w:t>
      </w:r>
    </w:p>
    <w:p w14:paraId="67C314CA"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(一) 作品一旦寄送则视为参赛者自愿授权组委会进行收寄、组装、调试、摆放等与评审、展览相关的必要操作，若组委会采取合理方式而仍不能避免您的作品损毁的，组委会不承担任何责任，如仍有担心，请购买保险或亲自到场操作。</w:t>
      </w:r>
    </w:p>
    <w:p w14:paraId="195B05F6"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(二) 所有参赛者必须在规定时间内登录报名系统，录入寄送清单，组委会仅按照核实后的清单进行收寄及保管。因参赛者未能及时、完整、如实录入而造成的任何纠纷，组委会不承担任何责任。</w:t>
      </w:r>
    </w:p>
    <w:p w14:paraId="2C0FF27A"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(三) 组委会仅在指定时间内进行收件，过早或过晚到达的作品，组委会有权拒绝签收，并与其它未寄送作品一同视为参赛者自动放弃后续评奖资格。</w:t>
      </w:r>
    </w:p>
    <w:p w14:paraId="7C4F3F8B"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(四) 作品本身存在易碎、易刮伤、易脱漆、结构脆弱等质量问题或潜在危险的，组委会不承担任何责任。</w:t>
      </w:r>
    </w:p>
    <w:p w14:paraId="685AEFEA"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(五) 因帮助参赛者安装调试，或评审过程中对作品进行的合理操作而造成的任何损坏，组委会与评委均不承担任何责任。</w:t>
      </w:r>
    </w:p>
    <w:p w14:paraId="727BF41B"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(六) 作品外包装不在组委会的安全保管范围内，对于外包装的破损和丢失，组委会概不负责。</w:t>
      </w:r>
    </w:p>
    <w:p w14:paraId="1F0B4565"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(七) 由于自然灾害、战争或国家政策等不可抗力原因导致作品丢失或损坏的，组委会方面赔偿责任。</w:t>
      </w:r>
    </w:p>
    <w:p w14:paraId="6BA47CEB"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(八) 获奖作品必须参加该年度的精品展、获奖作品展，展览结束前，组委会有权驳回获奖作品的任何回寄请求。</w:t>
      </w:r>
    </w:p>
    <w:p w14:paraId="665B6FE5"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(九) 获得奖金的参赛者必须将作品实物赠予组委会，体积过大的可以用小比例模型替代。</w:t>
      </w:r>
    </w:p>
    <w:p w14:paraId="5D5DD5BF">
      <w:pPr>
        <w:spacing w:line="54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本人已接受组委会针对此告知书的详尽解释，并已仔细阅读该风险告知书全部内容，知晓全部法律风险，并自愿签署该文件。</w:t>
      </w:r>
    </w:p>
    <w:p w14:paraId="71A061E9">
      <w:pPr>
        <w:spacing w:line="540" w:lineRule="exact"/>
        <w:ind w:firstLine="3200" w:firstLineChars="10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作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品 I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D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</w:t>
      </w:r>
    </w:p>
    <w:p w14:paraId="237F2EEC">
      <w:pPr>
        <w:spacing w:line="540" w:lineRule="exact"/>
        <w:ind w:firstLine="3200" w:firstLineChars="10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参赛代表签名：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</w:t>
      </w:r>
    </w:p>
    <w:p w14:paraId="35F87FEE">
      <w:pPr>
        <w:spacing w:line="540" w:lineRule="exact"/>
        <w:ind w:firstLine="3200" w:firstLineChars="10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签 署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日 期：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</w:t>
      </w:r>
    </w:p>
    <w:p w14:paraId="08EABE97">
      <w:pPr>
        <w:spacing w:line="540" w:lineRule="exact"/>
        <w:ind w:firstLine="3200" w:firstLineChars="1000"/>
        <w:rPr>
          <w:rFonts w:ascii="仿宋_GB2312" w:eastAsia="仿宋_GB2312"/>
          <w:sz w:val="32"/>
          <w:szCs w:val="32"/>
          <w:u w:val="single"/>
        </w:rPr>
      </w:pPr>
    </w:p>
    <w:p w14:paraId="5534839C">
      <w:pPr>
        <w:pStyle w:val="2"/>
        <w:spacing w:line="540" w:lineRule="exact"/>
        <w:ind w:firstLine="640" w:firstLineChars="200"/>
      </w:pPr>
      <w:r>
        <w:rPr>
          <w:rFonts w:hint="eastAsia" w:ascii="仿宋_GB2312" w:hAnsi="Times New Roman" w:eastAsia="仿宋_GB2312" w:cs="Times New Roman"/>
          <w:sz w:val="32"/>
          <w:szCs w:val="32"/>
        </w:rPr>
        <w:t>（组委会联系电话：+86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15678996221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，联系邮箱：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15678996221</w:t>
      </w:r>
      <w:r>
        <w:rPr>
          <w:rFonts w:hint="eastAsia" w:ascii="仿宋_GB2312" w:hAnsi="仿宋_GB2312" w:eastAsia="仿宋_GB2312" w:cs="仿宋_GB2312"/>
          <w:sz w:val="32"/>
          <w:szCs w:val="32"/>
        </w:rPr>
        <w:t>@163.com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）</w:t>
      </w:r>
      <w:bookmarkStart w:id="0" w:name="_GoBack"/>
      <w:bookmarkEnd w:id="0"/>
    </w:p>
    <w:sectPr>
      <w:headerReference r:id="rId3" w:type="default"/>
      <w:pgSz w:w="11906" w:h="16838"/>
      <w:pgMar w:top="1274" w:right="1800" w:bottom="1440" w:left="1800" w:header="0" w:footer="0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3432BD6C-77C6-4CFA-8F1F-0806AF02C3E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B1A1C42-FEE9-4A2C-857A-90309181A750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386999">
    <w:pPr>
      <w:pStyle w:val="4"/>
      <w:ind w:leftChars="-857" w:right="-1800" w:rightChars="-857" w:hanging="1800" w:hangingChars="1000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-1151255</wp:posOffset>
          </wp:positionH>
          <wp:positionV relativeFrom="paragraph">
            <wp:posOffset>-139700</wp:posOffset>
          </wp:positionV>
          <wp:extent cx="7593330" cy="937260"/>
          <wp:effectExtent l="0" t="0" r="7620" b="5715"/>
          <wp:wrapNone/>
          <wp:docPr id="1" name="图片 1" descr="页眉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页眉(1)"/>
                  <pic:cNvPicPr>
                    <a:picLocks noChangeAspect="1"/>
                  </pic:cNvPicPr>
                </pic:nvPicPr>
                <pic:blipFill>
                  <a:blip r:embed="rId1"/>
                  <a:srcRect b="13634"/>
                  <a:stretch>
                    <a:fillRect/>
                  </a:stretch>
                </pic:blipFill>
                <pic:spPr>
                  <a:xfrm>
                    <a:off x="0" y="0"/>
                    <a:ext cx="759333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displayBackgroundShape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yMDg3YWY1NGZmMzJmMmE1NThmNmUxNGI2MjMxZDEifQ=="/>
  </w:docVars>
  <w:rsids>
    <w:rsidRoot w:val="00D21A1D"/>
    <w:rsid w:val="001664A3"/>
    <w:rsid w:val="001C1825"/>
    <w:rsid w:val="00204197"/>
    <w:rsid w:val="00402F79"/>
    <w:rsid w:val="007E48BB"/>
    <w:rsid w:val="00863F22"/>
    <w:rsid w:val="00A22120"/>
    <w:rsid w:val="00BF2317"/>
    <w:rsid w:val="00C25406"/>
    <w:rsid w:val="00D21A1D"/>
    <w:rsid w:val="035843B8"/>
    <w:rsid w:val="04256375"/>
    <w:rsid w:val="04387F50"/>
    <w:rsid w:val="05251124"/>
    <w:rsid w:val="0B8822FF"/>
    <w:rsid w:val="1D80285F"/>
    <w:rsid w:val="23EB3F58"/>
    <w:rsid w:val="26AC287F"/>
    <w:rsid w:val="2ADF3CE2"/>
    <w:rsid w:val="2D583A4B"/>
    <w:rsid w:val="37824254"/>
    <w:rsid w:val="3B7B0151"/>
    <w:rsid w:val="3F957B4D"/>
    <w:rsid w:val="45432F6C"/>
    <w:rsid w:val="45A34A9E"/>
    <w:rsid w:val="47664BC0"/>
    <w:rsid w:val="4D6869B1"/>
    <w:rsid w:val="51BB3E06"/>
    <w:rsid w:val="520F3B0B"/>
    <w:rsid w:val="54512ECC"/>
    <w:rsid w:val="5A774110"/>
    <w:rsid w:val="600D1A10"/>
    <w:rsid w:val="6AEF5603"/>
    <w:rsid w:val="6B2F3095"/>
    <w:rsid w:val="70DB3BFB"/>
    <w:rsid w:val="70F906BF"/>
    <w:rsid w:val="728533F1"/>
    <w:rsid w:val="7AF65A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  <w:szCs w:val="2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928</Words>
  <Characters>983</Characters>
  <Lines>7</Lines>
  <Paragraphs>2</Paragraphs>
  <TotalTime>1</TotalTime>
  <ScaleCrop>false</ScaleCrop>
  <LinksUpToDate>false</LinksUpToDate>
  <CharactersWithSpaces>1051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2018-04-16T03:13:00Z</dcterms:created>
  <dc:creator>RDE</dc:creator>
  <cp:lastModifiedBy>AIDC</cp:lastModifiedBy>
  <dcterms:modified xsi:type="dcterms:W3CDTF">2026-08-17T00:24:58Z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BE34857E9544423CA87612CC07C41138_13</vt:lpwstr>
  </property>
  <property fmtid="{D5CDD505-2E9C-101B-9397-08002B2CF9AE}" pid="4" name="KSOTemplateDocerSaveRecord">
    <vt:lpwstr>eyJoZGlkIjoiOGIxMGFlNWYzYjVmYTVkMjVlMDU1NTFhY2NmYTZmMjMiLCJ1c2VySWQiOiIxODQ5MzczOTQzIn0=</vt:lpwstr>
  </property>
</Properties>
</file>